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3EFA" w14:textId="77777777" w:rsidR="0055107E" w:rsidRDefault="0055107E" w:rsidP="00341809">
      <w:pPr>
        <w:jc w:val="both"/>
      </w:pPr>
    </w:p>
    <w:p w14:paraId="2213BADD" w14:textId="77777777" w:rsidR="00341809" w:rsidRPr="00B636CF" w:rsidRDefault="00341809" w:rsidP="00341809">
      <w:pPr>
        <w:jc w:val="both"/>
        <w:rPr>
          <w:b/>
          <w:sz w:val="22"/>
          <w:szCs w:val="22"/>
        </w:rPr>
      </w:pPr>
      <w:r w:rsidRPr="00B636CF">
        <w:rPr>
          <w:sz w:val="22"/>
          <w:szCs w:val="22"/>
        </w:rPr>
        <w:t xml:space="preserve">                                                                                          </w:t>
      </w:r>
      <w:r w:rsidR="00B636CF">
        <w:rPr>
          <w:sz w:val="22"/>
          <w:szCs w:val="22"/>
        </w:rPr>
        <w:t xml:space="preserve"> </w:t>
      </w:r>
      <w:r w:rsidR="00B2606A">
        <w:rPr>
          <w:sz w:val="22"/>
          <w:szCs w:val="22"/>
        </w:rPr>
        <w:t xml:space="preserve">       </w:t>
      </w:r>
      <w:r w:rsidRPr="00B636CF">
        <w:rPr>
          <w:sz w:val="22"/>
          <w:szCs w:val="22"/>
        </w:rPr>
        <w:t>PATVIRTINA</w:t>
      </w:r>
      <w:r w:rsidRPr="00B636CF">
        <w:rPr>
          <w:b/>
          <w:sz w:val="22"/>
          <w:szCs w:val="22"/>
        </w:rPr>
        <w:t xml:space="preserve">                                                                                      </w:t>
      </w:r>
    </w:p>
    <w:p w14:paraId="69F4730B" w14:textId="1C37598C" w:rsidR="00341809" w:rsidRPr="00B636CF" w:rsidRDefault="00341809" w:rsidP="00341809">
      <w:pPr>
        <w:jc w:val="center"/>
        <w:rPr>
          <w:sz w:val="22"/>
          <w:szCs w:val="22"/>
        </w:rPr>
      </w:pPr>
      <w:r w:rsidRPr="00B636CF">
        <w:rPr>
          <w:b/>
          <w:sz w:val="22"/>
          <w:szCs w:val="22"/>
        </w:rPr>
        <w:t xml:space="preserve">                                                                </w:t>
      </w:r>
      <w:r w:rsidR="00B636CF">
        <w:rPr>
          <w:b/>
          <w:sz w:val="22"/>
          <w:szCs w:val="22"/>
        </w:rPr>
        <w:t xml:space="preserve"> </w:t>
      </w:r>
      <w:r w:rsidRPr="00B636CF">
        <w:rPr>
          <w:b/>
          <w:sz w:val="22"/>
          <w:szCs w:val="22"/>
        </w:rPr>
        <w:t xml:space="preserve"> </w:t>
      </w:r>
      <w:r w:rsidRPr="00B636CF">
        <w:rPr>
          <w:sz w:val="22"/>
          <w:szCs w:val="22"/>
        </w:rPr>
        <w:t xml:space="preserve">Jonavos rajono savivaldybės </w:t>
      </w:r>
      <w:r w:rsidRPr="00B636CF">
        <w:rPr>
          <w:sz w:val="22"/>
          <w:szCs w:val="22"/>
        </w:rPr>
        <w:br/>
        <w:t xml:space="preserve">                                                                </w:t>
      </w:r>
      <w:r w:rsidR="00226228">
        <w:rPr>
          <w:sz w:val="22"/>
          <w:szCs w:val="22"/>
        </w:rPr>
        <w:t xml:space="preserve"> </w:t>
      </w:r>
      <w:r w:rsidRPr="00B636CF">
        <w:rPr>
          <w:sz w:val="22"/>
          <w:szCs w:val="22"/>
        </w:rPr>
        <w:t xml:space="preserve">administracijos direktoriaus </w:t>
      </w:r>
    </w:p>
    <w:p w14:paraId="61EE6721" w14:textId="1A2577E4" w:rsidR="00341809" w:rsidRPr="00B636CF" w:rsidRDefault="00341809" w:rsidP="00341809">
      <w:pPr>
        <w:jc w:val="center"/>
        <w:rPr>
          <w:sz w:val="22"/>
          <w:szCs w:val="22"/>
        </w:rPr>
      </w:pPr>
      <w:r w:rsidRPr="00B636CF">
        <w:rPr>
          <w:sz w:val="22"/>
          <w:szCs w:val="22"/>
        </w:rPr>
        <w:t xml:space="preserve">                                          </w:t>
      </w:r>
      <w:r w:rsidR="00034B78" w:rsidRPr="00B636CF">
        <w:rPr>
          <w:sz w:val="22"/>
          <w:szCs w:val="22"/>
        </w:rPr>
        <w:t xml:space="preserve">                            </w:t>
      </w:r>
      <w:r w:rsidR="00892E6D" w:rsidRPr="00B636CF">
        <w:rPr>
          <w:sz w:val="22"/>
          <w:szCs w:val="22"/>
        </w:rPr>
        <w:t xml:space="preserve">  </w:t>
      </w:r>
      <w:r w:rsidR="0055107E" w:rsidRPr="00B636CF">
        <w:rPr>
          <w:sz w:val="22"/>
          <w:szCs w:val="22"/>
        </w:rPr>
        <w:t xml:space="preserve">  </w:t>
      </w:r>
      <w:r w:rsidR="006E183D">
        <w:rPr>
          <w:sz w:val="22"/>
          <w:szCs w:val="22"/>
        </w:rPr>
        <w:t xml:space="preserve">     </w:t>
      </w:r>
      <w:r w:rsidRPr="00B636CF">
        <w:rPr>
          <w:sz w:val="22"/>
          <w:szCs w:val="22"/>
        </w:rPr>
        <w:t>20</w:t>
      </w:r>
      <w:r w:rsidR="00241A6F">
        <w:rPr>
          <w:sz w:val="22"/>
          <w:szCs w:val="22"/>
        </w:rPr>
        <w:t>2</w:t>
      </w:r>
      <w:r w:rsidR="00BD47C2">
        <w:rPr>
          <w:sz w:val="22"/>
          <w:szCs w:val="22"/>
        </w:rPr>
        <w:t>6</w:t>
      </w:r>
      <w:r w:rsidRPr="00B636CF">
        <w:rPr>
          <w:sz w:val="22"/>
          <w:szCs w:val="22"/>
        </w:rPr>
        <w:t xml:space="preserve"> m.</w:t>
      </w:r>
      <w:r w:rsidR="00BA1489" w:rsidRPr="00B636CF">
        <w:rPr>
          <w:sz w:val="22"/>
          <w:szCs w:val="22"/>
        </w:rPr>
        <w:t xml:space="preserve"> </w:t>
      </w:r>
      <w:r w:rsidR="00767619">
        <w:rPr>
          <w:sz w:val="22"/>
          <w:szCs w:val="22"/>
        </w:rPr>
        <w:t>gegužės</w:t>
      </w:r>
      <w:r w:rsidR="00D512F6">
        <w:rPr>
          <w:sz w:val="22"/>
          <w:szCs w:val="22"/>
        </w:rPr>
        <w:t xml:space="preserve"> </w:t>
      </w:r>
      <w:r w:rsidR="003138A1" w:rsidRPr="00B636CF">
        <w:rPr>
          <w:sz w:val="22"/>
          <w:szCs w:val="22"/>
        </w:rPr>
        <w:t xml:space="preserve">       </w:t>
      </w:r>
      <w:r w:rsidRPr="00B636CF">
        <w:rPr>
          <w:sz w:val="22"/>
          <w:szCs w:val="22"/>
        </w:rPr>
        <w:t xml:space="preserve">d. įsakymu Nr.                                                                         </w:t>
      </w:r>
    </w:p>
    <w:p w14:paraId="11F739AD" w14:textId="77777777" w:rsidR="00341809" w:rsidRPr="00B636CF" w:rsidRDefault="00341809" w:rsidP="00565EA2">
      <w:pPr>
        <w:rPr>
          <w:b/>
          <w:sz w:val="22"/>
          <w:szCs w:val="22"/>
        </w:rPr>
      </w:pPr>
    </w:p>
    <w:p w14:paraId="2D3A152C" w14:textId="77777777" w:rsidR="00BD47C2" w:rsidRDefault="00BD47C2" w:rsidP="00E525FD">
      <w:pPr>
        <w:jc w:val="center"/>
        <w:rPr>
          <w:b/>
          <w:bCs/>
          <w:sz w:val="22"/>
          <w:szCs w:val="22"/>
        </w:rPr>
      </w:pPr>
      <w:r w:rsidRPr="00BD47C2">
        <w:rPr>
          <w:b/>
          <w:bCs/>
          <w:sz w:val="22"/>
          <w:szCs w:val="22"/>
        </w:rPr>
        <w:t>DĖL ŽEMĖS SKLYPO (KAD. NR. 4610/0017:39) GIRELĖS G. 9, JONAVOJE, DETALIOJO PLANO KOREGAVIMO</w:t>
      </w:r>
    </w:p>
    <w:p w14:paraId="5F08D52C" w14:textId="0FE3B241" w:rsidR="00341809" w:rsidRPr="00B636CF" w:rsidRDefault="00BC7BAE" w:rsidP="00E525FD">
      <w:pPr>
        <w:jc w:val="center"/>
        <w:rPr>
          <w:b/>
          <w:sz w:val="22"/>
          <w:szCs w:val="22"/>
        </w:rPr>
      </w:pPr>
      <w:r w:rsidRPr="00B636CF">
        <w:rPr>
          <w:b/>
          <w:sz w:val="22"/>
          <w:szCs w:val="22"/>
        </w:rPr>
        <w:t>PLANAVIMO DARBŲ PROGRAMA</w:t>
      </w:r>
    </w:p>
    <w:p w14:paraId="70E6D571" w14:textId="77777777" w:rsidR="00187891" w:rsidRPr="00B636CF" w:rsidRDefault="00341809" w:rsidP="00206651">
      <w:pPr>
        <w:ind w:firstLine="720"/>
        <w:jc w:val="both"/>
        <w:rPr>
          <w:sz w:val="22"/>
          <w:szCs w:val="22"/>
        </w:rPr>
      </w:pPr>
      <w:r w:rsidRPr="00B636CF">
        <w:rPr>
          <w:sz w:val="22"/>
          <w:szCs w:val="22"/>
        </w:rPr>
        <w:t xml:space="preserve"> </w:t>
      </w:r>
      <w:r w:rsidR="0064334F" w:rsidRPr="00B636CF">
        <w:rPr>
          <w:sz w:val="22"/>
          <w:szCs w:val="22"/>
        </w:rPr>
        <w:t xml:space="preserve">         </w:t>
      </w:r>
      <w:r w:rsidRPr="00B636CF">
        <w:rPr>
          <w:sz w:val="22"/>
          <w:szCs w:val="22"/>
        </w:rPr>
        <w:t xml:space="preserve">  </w:t>
      </w:r>
    </w:p>
    <w:p w14:paraId="5AAD31EC" w14:textId="61915FDD" w:rsidR="00BD47C2" w:rsidRPr="00BD47C2" w:rsidRDefault="00767619" w:rsidP="00BD47C2">
      <w:pPr>
        <w:ind w:firstLine="709"/>
        <w:jc w:val="both"/>
        <w:rPr>
          <w:sz w:val="22"/>
          <w:szCs w:val="22"/>
        </w:rPr>
      </w:pPr>
      <w:r>
        <w:rPr>
          <w:sz w:val="22"/>
          <w:szCs w:val="22"/>
        </w:rPr>
        <w:t>1.</w:t>
      </w:r>
      <w:r w:rsidR="00BD47C2" w:rsidRPr="00BD47C2">
        <w:rPr>
          <w:sz w:val="22"/>
          <w:szCs w:val="22"/>
        </w:rPr>
        <w:t xml:space="preserve"> Planuojamos teritorijos adresas: žemės sklypas (kad. Nr. 4610/0017:39) Girelės g. 9, Jonavoje. </w:t>
      </w:r>
    </w:p>
    <w:p w14:paraId="41612218" w14:textId="47AD61E5" w:rsidR="00BD47C2" w:rsidRPr="00BD47C2" w:rsidRDefault="00767619" w:rsidP="00BD47C2">
      <w:pPr>
        <w:ind w:firstLine="709"/>
        <w:jc w:val="both"/>
        <w:rPr>
          <w:sz w:val="22"/>
          <w:szCs w:val="22"/>
        </w:rPr>
      </w:pPr>
      <w:r>
        <w:rPr>
          <w:sz w:val="22"/>
          <w:szCs w:val="22"/>
        </w:rPr>
        <w:t>2.</w:t>
      </w:r>
      <w:r w:rsidR="00BD47C2" w:rsidRPr="00BD47C2">
        <w:rPr>
          <w:sz w:val="22"/>
          <w:szCs w:val="22"/>
        </w:rPr>
        <w:t xml:space="preserve"> Planuojamos teritorijos plotas: pagal Nekilnojamojo turto registro duomenis. </w:t>
      </w:r>
    </w:p>
    <w:p w14:paraId="4665DA1F" w14:textId="69644B65" w:rsidR="00BD47C2" w:rsidRPr="00BD47C2" w:rsidRDefault="00767619" w:rsidP="00BD47C2">
      <w:pPr>
        <w:ind w:firstLine="709"/>
        <w:jc w:val="both"/>
        <w:rPr>
          <w:sz w:val="22"/>
          <w:szCs w:val="22"/>
        </w:rPr>
      </w:pPr>
      <w:r>
        <w:rPr>
          <w:sz w:val="22"/>
          <w:szCs w:val="22"/>
        </w:rPr>
        <w:t>3.</w:t>
      </w:r>
      <w:r w:rsidR="00BD47C2" w:rsidRPr="00BD47C2">
        <w:rPr>
          <w:sz w:val="22"/>
          <w:szCs w:val="22"/>
        </w:rPr>
        <w:t xml:space="preserve"> Planavimo organizatorius: Jonavos rajono savivaldybės administracijos direktorius, Žeimių g. 13, LT-55158 Jonava, tel. 8~349 50154, el. paštas </w:t>
      </w:r>
      <w:proofErr w:type="spellStart"/>
      <w:r w:rsidR="00BD47C2" w:rsidRPr="00BD47C2">
        <w:rPr>
          <w:sz w:val="22"/>
          <w:szCs w:val="22"/>
        </w:rPr>
        <w:t>administracija@jonava.lt</w:t>
      </w:r>
      <w:proofErr w:type="spellEnd"/>
      <w:r w:rsidR="00BD47C2" w:rsidRPr="00BD47C2">
        <w:rPr>
          <w:sz w:val="22"/>
          <w:szCs w:val="22"/>
        </w:rPr>
        <w:t xml:space="preserve">. </w:t>
      </w:r>
    </w:p>
    <w:p w14:paraId="4C6DA436" w14:textId="1B42B69C" w:rsidR="00BD47C2" w:rsidRPr="00033B66" w:rsidRDefault="00767619" w:rsidP="00BD47C2">
      <w:pPr>
        <w:ind w:firstLine="709"/>
        <w:jc w:val="both"/>
        <w:rPr>
          <w:sz w:val="22"/>
          <w:szCs w:val="22"/>
        </w:rPr>
      </w:pPr>
      <w:r>
        <w:rPr>
          <w:sz w:val="22"/>
          <w:szCs w:val="22"/>
        </w:rPr>
        <w:t>4.</w:t>
      </w:r>
      <w:r w:rsidR="00BD47C2" w:rsidRPr="00BD47C2">
        <w:rPr>
          <w:sz w:val="22"/>
          <w:szCs w:val="22"/>
        </w:rPr>
        <w:t xml:space="preserve"> Detaliojo plano koregavimo pagrindas: Jonavos rajono savivaldybės administracijos direktoriaus 2026-04-01 įsakymas Nr. 13B-288 „Dėl </w:t>
      </w:r>
      <w:r w:rsidR="00BD47C2" w:rsidRPr="00033B66">
        <w:rPr>
          <w:sz w:val="22"/>
          <w:szCs w:val="22"/>
        </w:rPr>
        <w:t xml:space="preserve">teritorijų planavimo proceso inicijavimo“. </w:t>
      </w:r>
    </w:p>
    <w:p w14:paraId="25419A5D" w14:textId="0A773BED" w:rsidR="00BD47C2" w:rsidRPr="00033B66" w:rsidRDefault="00767619" w:rsidP="00BD47C2">
      <w:pPr>
        <w:ind w:firstLine="709"/>
        <w:jc w:val="both"/>
        <w:rPr>
          <w:sz w:val="22"/>
          <w:szCs w:val="22"/>
        </w:rPr>
      </w:pPr>
      <w:r w:rsidRPr="00033B66">
        <w:rPr>
          <w:sz w:val="22"/>
          <w:szCs w:val="22"/>
        </w:rPr>
        <w:t>5.</w:t>
      </w:r>
      <w:r w:rsidR="00BD47C2" w:rsidRPr="00033B66">
        <w:rPr>
          <w:sz w:val="22"/>
          <w:szCs w:val="22"/>
        </w:rPr>
        <w:t xml:space="preserve"> Planavimo tikslai ir uždaviniai: koreguoti Jonavos rajono savivaldybės tarybos 2007 m. lapkričio 22 d. sprendimu Nr. 1TS-233 patvirtintą žemės sklypo (kad. Nr. 4610/0017:39), esančio Girelės g. 9, Jonavoje, detalųjį planą, pakeičiant leistiną pastatų aukštingumą ir numatant papildomą įvažiavimą į žemės sklypą, vadovaujantis Jonavos miesto teritorijos bendruoju planu, patvirtintu Jonavos rajono savivaldybės tarybos 2011 m. vasario 17 d. sprendimu Nr. 1TS-47 „Dėl Jonavos miesto teritorijos bendrojo plano patvirtinimo“. </w:t>
      </w:r>
    </w:p>
    <w:p w14:paraId="60CBA718" w14:textId="58DBFC9F" w:rsidR="00BD47C2" w:rsidRPr="00BD47C2" w:rsidRDefault="00767619" w:rsidP="00BD47C2">
      <w:pPr>
        <w:ind w:firstLine="709"/>
        <w:jc w:val="both"/>
        <w:rPr>
          <w:sz w:val="22"/>
          <w:szCs w:val="22"/>
        </w:rPr>
      </w:pPr>
      <w:r>
        <w:rPr>
          <w:sz w:val="22"/>
          <w:szCs w:val="22"/>
        </w:rPr>
        <w:t>6.</w:t>
      </w:r>
      <w:r w:rsidR="00BD47C2" w:rsidRPr="00BD47C2">
        <w:rPr>
          <w:sz w:val="22"/>
          <w:szCs w:val="22"/>
        </w:rPr>
        <w:t xml:space="preserve"> Papildomi planavimo uždaviniai: nurodyti specialiąsias žemės naudojimo sąlygas, numatyti funkcinius ir kompozicinius ryšius su gretimomis teritorijomis, nustatyti aprūpinimo inžineriniais tinklais būdus. </w:t>
      </w:r>
    </w:p>
    <w:p w14:paraId="7FD61E3B" w14:textId="1CFAB41A" w:rsidR="00BD47C2" w:rsidRPr="00BD47C2" w:rsidRDefault="00767619" w:rsidP="00BD47C2">
      <w:pPr>
        <w:ind w:firstLine="709"/>
        <w:jc w:val="both"/>
        <w:rPr>
          <w:sz w:val="22"/>
          <w:szCs w:val="22"/>
        </w:rPr>
      </w:pPr>
      <w:r>
        <w:rPr>
          <w:sz w:val="22"/>
          <w:szCs w:val="22"/>
        </w:rPr>
        <w:t>7.</w:t>
      </w:r>
      <w:r w:rsidR="00BD47C2" w:rsidRPr="00BD47C2">
        <w:rPr>
          <w:sz w:val="22"/>
          <w:szCs w:val="22"/>
        </w:rPr>
        <w:t xml:space="preserve"> Papildomi reglamentai: teritorijos tūrinės ir erdvinės kompozicijos reikalavimai, numatomų inžinerinių tinklų ir susisiekimo komunikacijų išdėstymas, servitutai. </w:t>
      </w:r>
    </w:p>
    <w:p w14:paraId="5452A775" w14:textId="5442AD2F" w:rsidR="00BD47C2" w:rsidRPr="00BD47C2" w:rsidRDefault="00767619" w:rsidP="00BD47C2">
      <w:pPr>
        <w:ind w:firstLine="709"/>
        <w:jc w:val="both"/>
        <w:rPr>
          <w:sz w:val="22"/>
          <w:szCs w:val="22"/>
        </w:rPr>
      </w:pPr>
      <w:r>
        <w:rPr>
          <w:sz w:val="22"/>
          <w:szCs w:val="22"/>
        </w:rPr>
        <w:t>8.</w:t>
      </w:r>
      <w:r w:rsidR="00BD47C2" w:rsidRPr="00BD47C2">
        <w:rPr>
          <w:sz w:val="22"/>
          <w:szCs w:val="22"/>
        </w:rPr>
        <w:t xml:space="preserve"> Tyrimai ir galimybių studijos: nenumatoma. </w:t>
      </w:r>
    </w:p>
    <w:p w14:paraId="01EF0E3F" w14:textId="4F679818" w:rsidR="00BD47C2" w:rsidRPr="00BD47C2" w:rsidRDefault="00767619" w:rsidP="00BD47C2">
      <w:pPr>
        <w:ind w:firstLine="709"/>
        <w:jc w:val="both"/>
        <w:rPr>
          <w:sz w:val="22"/>
          <w:szCs w:val="22"/>
        </w:rPr>
      </w:pPr>
      <w:r>
        <w:rPr>
          <w:sz w:val="22"/>
          <w:szCs w:val="22"/>
        </w:rPr>
        <w:t>9.</w:t>
      </w:r>
      <w:r w:rsidR="00BD47C2" w:rsidRPr="00BD47C2">
        <w:rPr>
          <w:sz w:val="22"/>
          <w:szCs w:val="22"/>
        </w:rPr>
        <w:t xml:space="preserve"> Strateginio pasekmių aplinkai vertinimo (SPAV) reikalingumas: nereikalingas. </w:t>
      </w:r>
    </w:p>
    <w:p w14:paraId="4B023917" w14:textId="02CEB7A3" w:rsidR="00BD47C2" w:rsidRPr="00BD47C2" w:rsidRDefault="00767619" w:rsidP="00BD47C2">
      <w:pPr>
        <w:ind w:firstLine="709"/>
        <w:jc w:val="both"/>
        <w:rPr>
          <w:sz w:val="22"/>
          <w:szCs w:val="22"/>
        </w:rPr>
      </w:pPr>
      <w:r>
        <w:rPr>
          <w:sz w:val="22"/>
          <w:szCs w:val="22"/>
        </w:rPr>
        <w:t>10.</w:t>
      </w:r>
      <w:r w:rsidR="00BD47C2" w:rsidRPr="00BD47C2">
        <w:rPr>
          <w:sz w:val="22"/>
          <w:szCs w:val="22"/>
        </w:rPr>
        <w:t xml:space="preserve"> Atviras konkursas geriausiai urbanistinei idėjai atrinkti: nereikalingas. </w:t>
      </w:r>
    </w:p>
    <w:p w14:paraId="2F54F5A9" w14:textId="4A6AEB39" w:rsidR="00BD47C2" w:rsidRPr="00BD47C2" w:rsidRDefault="00767619" w:rsidP="00BD47C2">
      <w:pPr>
        <w:ind w:firstLine="709"/>
        <w:jc w:val="both"/>
        <w:rPr>
          <w:sz w:val="22"/>
          <w:szCs w:val="22"/>
        </w:rPr>
      </w:pPr>
      <w:r>
        <w:rPr>
          <w:sz w:val="22"/>
          <w:szCs w:val="22"/>
        </w:rPr>
        <w:t>11.</w:t>
      </w:r>
      <w:r w:rsidR="00BD47C2" w:rsidRPr="00BD47C2">
        <w:rPr>
          <w:sz w:val="22"/>
          <w:szCs w:val="22"/>
        </w:rPr>
        <w:t xml:space="preserve"> Koncepcijos rengimas: nerengiama, koncepcijos nepriklausomas profesinis vertinimas nebus atliekamas. </w:t>
      </w:r>
    </w:p>
    <w:p w14:paraId="696117C1" w14:textId="38F92E1D" w:rsidR="00BD47C2" w:rsidRPr="00BD47C2" w:rsidRDefault="00767619" w:rsidP="00BD47C2">
      <w:pPr>
        <w:ind w:firstLine="709"/>
        <w:jc w:val="both"/>
        <w:rPr>
          <w:sz w:val="22"/>
          <w:szCs w:val="22"/>
        </w:rPr>
      </w:pPr>
      <w:r>
        <w:rPr>
          <w:sz w:val="22"/>
          <w:szCs w:val="22"/>
        </w:rPr>
        <w:t>12.</w:t>
      </w:r>
      <w:r w:rsidR="00BD47C2" w:rsidRPr="00BD47C2">
        <w:rPr>
          <w:sz w:val="22"/>
          <w:szCs w:val="22"/>
        </w:rPr>
        <w:t xml:space="preserve"> Detaliojo planavimo etapai: parengiamasis, rengimo ir baigiamasis. </w:t>
      </w:r>
    </w:p>
    <w:p w14:paraId="4CD92C44" w14:textId="1C886E38" w:rsidR="00BD47C2" w:rsidRPr="00BD47C2" w:rsidRDefault="00767619" w:rsidP="00BD47C2">
      <w:pPr>
        <w:ind w:firstLine="709"/>
        <w:jc w:val="both"/>
        <w:rPr>
          <w:sz w:val="22"/>
          <w:szCs w:val="22"/>
        </w:rPr>
      </w:pPr>
      <w:r>
        <w:rPr>
          <w:sz w:val="22"/>
          <w:szCs w:val="22"/>
        </w:rPr>
        <w:t>13.</w:t>
      </w:r>
      <w:r w:rsidR="00BD47C2" w:rsidRPr="00BD47C2">
        <w:rPr>
          <w:sz w:val="22"/>
          <w:szCs w:val="22"/>
        </w:rPr>
        <w:t xml:space="preserve"> Planavimo terminas: 3 metai nuo šios planavimo darbų programos patvirtinimo datos. </w:t>
      </w:r>
    </w:p>
    <w:p w14:paraId="42840EC9" w14:textId="4F3417F8" w:rsidR="00BD47C2" w:rsidRPr="00BD47C2" w:rsidRDefault="00767619" w:rsidP="00BD47C2">
      <w:pPr>
        <w:ind w:firstLine="709"/>
        <w:jc w:val="both"/>
        <w:rPr>
          <w:sz w:val="22"/>
          <w:szCs w:val="22"/>
        </w:rPr>
      </w:pPr>
      <w:r>
        <w:rPr>
          <w:sz w:val="22"/>
          <w:szCs w:val="22"/>
        </w:rPr>
        <w:t>14.</w:t>
      </w:r>
      <w:r w:rsidR="00BD47C2" w:rsidRPr="00BD47C2">
        <w:rPr>
          <w:sz w:val="22"/>
          <w:szCs w:val="22"/>
        </w:rPr>
        <w:t xml:space="preserve"> Viešumo užtikrinimas: parengiamajame etape planavimo organizatorius Lietuvos Respublikos Vyriausybės nustatyta tvarka viešai paskelbia priimtą sprendimą dėl detaliojo plano koregavimo pradžios, planavimo tikslų ir planavimo darbų programą. Detaliojo plano viešinimo procedūros atliekamos bendra tvarka. </w:t>
      </w:r>
    </w:p>
    <w:p w14:paraId="5F3805F1" w14:textId="734F95D6" w:rsidR="00BD47C2" w:rsidRPr="00BD47C2" w:rsidRDefault="00767619" w:rsidP="00BD47C2">
      <w:pPr>
        <w:ind w:firstLine="709"/>
        <w:jc w:val="both"/>
        <w:rPr>
          <w:sz w:val="22"/>
          <w:szCs w:val="22"/>
        </w:rPr>
      </w:pPr>
      <w:r>
        <w:rPr>
          <w:sz w:val="22"/>
          <w:szCs w:val="22"/>
        </w:rPr>
        <w:t>15.</w:t>
      </w:r>
      <w:r w:rsidR="00BD47C2" w:rsidRPr="00BD47C2">
        <w:rPr>
          <w:sz w:val="22"/>
          <w:szCs w:val="22"/>
        </w:rPr>
        <w:t xml:space="preserve"> Derinimo procedūra: detaliojo plano derinimą atlieka Teritorijų planavimo komisija. </w:t>
      </w:r>
    </w:p>
    <w:p w14:paraId="0348CEFD" w14:textId="560AB1B0" w:rsidR="00BD47C2" w:rsidRPr="00BD47C2" w:rsidRDefault="00767619" w:rsidP="00BD47C2">
      <w:pPr>
        <w:ind w:firstLine="709"/>
        <w:jc w:val="both"/>
        <w:rPr>
          <w:sz w:val="22"/>
          <w:szCs w:val="22"/>
        </w:rPr>
      </w:pPr>
      <w:r>
        <w:rPr>
          <w:sz w:val="22"/>
          <w:szCs w:val="22"/>
        </w:rPr>
        <w:t>16.</w:t>
      </w:r>
      <w:r w:rsidR="00BD47C2" w:rsidRPr="00BD47C2">
        <w:rPr>
          <w:sz w:val="22"/>
          <w:szCs w:val="22"/>
        </w:rPr>
        <w:t xml:space="preserve"> Detalusis planas rengiamas ant ne senesnio kaip 3 metų skaitmeninio topografinio plano M 1:500 masteliu, parengto LKS-94 koordinačių sistemoje, patvirtintoje Lietuvos Respublikos Vyriausybės 1994 m. rugsėjo 30 d. nutarimu Nr. 936, 2 egzemplioriais (vienas originalas, 1 patvirtinta kopija), taip pat parengiama kompiuterinė laikmena. Kompiuterinė laikmena turi būti parengta vadovaujantis Lietuvos Respublikos aplinkos ministro 2013 m. gruodžio 31 d. įsakymu Nr. D1-1009 „Dėl Teritorijų planavimo erdvinių duomenų specifikacijos patvirtinimo“ ir Lietuvos Respublikos teritorijų planavimo dokumentų registro nuostatais. Įrašytas aiškinamasis raštas ir pagrindinis brėžinys reglamentuotu formatu LKS-94 koordinačių sistemoje, parengtas pagal TPDR erdvinių duomenų specifikacijos nuostatas. Įrašytas rastrinis pagrindinis sprendinių brėžinys ir kiti papildomi brėžiniai TIF, JPG, PNG formatais (300 </w:t>
      </w:r>
      <w:proofErr w:type="spellStart"/>
      <w:r w:rsidR="00BD47C2" w:rsidRPr="00BD47C2">
        <w:rPr>
          <w:sz w:val="22"/>
          <w:szCs w:val="22"/>
        </w:rPr>
        <w:t>dpi</w:t>
      </w:r>
      <w:proofErr w:type="spellEnd"/>
      <w:r w:rsidR="00BD47C2" w:rsidRPr="00BD47C2">
        <w:rPr>
          <w:sz w:val="22"/>
          <w:szCs w:val="22"/>
        </w:rPr>
        <w:t xml:space="preserve"> rezoliucija). Įrašyta planuojamos teritorijos riba (plotinis objektas) reglamentuotu formatu arba archyvuota ZIP archyve SHAPE formatu LKS-94 koordinačių sistemoje. </w:t>
      </w:r>
    </w:p>
    <w:p w14:paraId="0119E1F7" w14:textId="3DC8A910" w:rsidR="00965B69" w:rsidRPr="00B636CF" w:rsidRDefault="00767619" w:rsidP="00BD47C2">
      <w:pPr>
        <w:ind w:firstLine="709"/>
        <w:jc w:val="both"/>
        <w:rPr>
          <w:sz w:val="22"/>
          <w:szCs w:val="22"/>
        </w:rPr>
      </w:pPr>
      <w:r>
        <w:rPr>
          <w:sz w:val="22"/>
          <w:szCs w:val="22"/>
        </w:rPr>
        <w:t>17.</w:t>
      </w:r>
      <w:r w:rsidR="00BD47C2" w:rsidRPr="00BD47C2">
        <w:rPr>
          <w:sz w:val="22"/>
          <w:szCs w:val="22"/>
        </w:rPr>
        <w:t xml:space="preserve"> Prie planavimo darbų programos pridedami brėžiniai (priedai) yra neatsiejama darbų programos dalis (pridedama planuojamos teritorijos schema, 1 lapas).</w:t>
      </w:r>
    </w:p>
    <w:p w14:paraId="69053AC2" w14:textId="77777777" w:rsidR="00767619" w:rsidRDefault="00767619" w:rsidP="00124C4F">
      <w:pPr>
        <w:jc w:val="both"/>
        <w:rPr>
          <w:sz w:val="22"/>
          <w:szCs w:val="22"/>
        </w:rPr>
      </w:pPr>
    </w:p>
    <w:p w14:paraId="28008528" w14:textId="2A751722" w:rsidR="00931FE4" w:rsidRPr="00B636CF" w:rsidRDefault="00931FE4" w:rsidP="00124C4F">
      <w:pPr>
        <w:jc w:val="both"/>
        <w:rPr>
          <w:sz w:val="22"/>
          <w:szCs w:val="22"/>
        </w:rPr>
      </w:pPr>
      <w:r w:rsidRPr="00B636CF">
        <w:rPr>
          <w:sz w:val="22"/>
          <w:szCs w:val="22"/>
        </w:rPr>
        <w:t>SUDERINTA</w:t>
      </w:r>
    </w:p>
    <w:p w14:paraId="37011AE9" w14:textId="666C2D24" w:rsidR="008D6CB1" w:rsidRPr="00B636CF" w:rsidRDefault="00855F5D" w:rsidP="00565EA2">
      <w:pPr>
        <w:jc w:val="both"/>
        <w:rPr>
          <w:sz w:val="22"/>
          <w:szCs w:val="22"/>
        </w:rPr>
      </w:pPr>
      <w:r>
        <w:rPr>
          <w:sz w:val="22"/>
          <w:szCs w:val="22"/>
        </w:rPr>
        <w:t>Teritorijų planavimo ir urbanistikos skyriaus</w:t>
      </w:r>
      <w:r w:rsidR="00B636CF">
        <w:rPr>
          <w:sz w:val="22"/>
          <w:szCs w:val="22"/>
        </w:rPr>
        <w:t xml:space="preserve"> vyriausiasis architektas</w:t>
      </w:r>
      <w:r w:rsidR="00B636CF">
        <w:rPr>
          <w:sz w:val="22"/>
          <w:szCs w:val="22"/>
        </w:rPr>
        <w:tab/>
        <w:t xml:space="preserve">                       </w:t>
      </w:r>
      <w:r w:rsidR="00931FE4" w:rsidRPr="00B636CF">
        <w:rPr>
          <w:sz w:val="22"/>
          <w:szCs w:val="22"/>
        </w:rPr>
        <w:t>Vaidas Zakarauskas</w:t>
      </w:r>
    </w:p>
    <w:sectPr w:rsidR="008D6CB1" w:rsidRPr="00B636CF" w:rsidSect="00442B1B">
      <w:pgSz w:w="11906" w:h="16838"/>
      <w:pgMar w:top="426" w:right="567"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21EA4" w14:textId="77777777" w:rsidR="00CD46D7" w:rsidRDefault="00CD46D7" w:rsidP="00AD374F">
      <w:r>
        <w:separator/>
      </w:r>
    </w:p>
  </w:endnote>
  <w:endnote w:type="continuationSeparator" w:id="0">
    <w:p w14:paraId="37CA9398" w14:textId="77777777" w:rsidR="00CD46D7" w:rsidRDefault="00CD46D7" w:rsidP="00AD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CBF18" w14:textId="77777777" w:rsidR="00CD46D7" w:rsidRDefault="00CD46D7" w:rsidP="00AD374F">
      <w:r>
        <w:separator/>
      </w:r>
    </w:p>
  </w:footnote>
  <w:footnote w:type="continuationSeparator" w:id="0">
    <w:p w14:paraId="290A627D" w14:textId="77777777" w:rsidR="00CD46D7" w:rsidRDefault="00CD46D7" w:rsidP="00AD37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A55"/>
    <w:rsid w:val="00001A68"/>
    <w:rsid w:val="000035ED"/>
    <w:rsid w:val="00023AF4"/>
    <w:rsid w:val="00031366"/>
    <w:rsid w:val="00033B66"/>
    <w:rsid w:val="00034B78"/>
    <w:rsid w:val="0004437B"/>
    <w:rsid w:val="00053A99"/>
    <w:rsid w:val="00060A3C"/>
    <w:rsid w:val="00083C29"/>
    <w:rsid w:val="00092B5C"/>
    <w:rsid w:val="000B6AA8"/>
    <w:rsid w:val="000C082E"/>
    <w:rsid w:val="000C7CB4"/>
    <w:rsid w:val="000D1784"/>
    <w:rsid w:val="000F08C9"/>
    <w:rsid w:val="00124C4F"/>
    <w:rsid w:val="0013148A"/>
    <w:rsid w:val="00132F0A"/>
    <w:rsid w:val="0013387A"/>
    <w:rsid w:val="001536EC"/>
    <w:rsid w:val="00157846"/>
    <w:rsid w:val="0016789B"/>
    <w:rsid w:val="001774AE"/>
    <w:rsid w:val="00181D73"/>
    <w:rsid w:val="00187891"/>
    <w:rsid w:val="001B61D7"/>
    <w:rsid w:val="001C6CC6"/>
    <w:rsid w:val="001C7DA3"/>
    <w:rsid w:val="001E0A92"/>
    <w:rsid w:val="001E43E6"/>
    <w:rsid w:val="001F091A"/>
    <w:rsid w:val="001F2A58"/>
    <w:rsid w:val="00201686"/>
    <w:rsid w:val="00206651"/>
    <w:rsid w:val="00206F76"/>
    <w:rsid w:val="00212D92"/>
    <w:rsid w:val="002178B2"/>
    <w:rsid w:val="002227C8"/>
    <w:rsid w:val="00226228"/>
    <w:rsid w:val="00233E5E"/>
    <w:rsid w:val="00237B86"/>
    <w:rsid w:val="0024003D"/>
    <w:rsid w:val="00241A6F"/>
    <w:rsid w:val="00252197"/>
    <w:rsid w:val="0025224C"/>
    <w:rsid w:val="00256C0F"/>
    <w:rsid w:val="002647F8"/>
    <w:rsid w:val="0026601B"/>
    <w:rsid w:val="00266C01"/>
    <w:rsid w:val="00281D18"/>
    <w:rsid w:val="002A09DD"/>
    <w:rsid w:val="002B1341"/>
    <w:rsid w:val="002B28E2"/>
    <w:rsid w:val="002B2B0A"/>
    <w:rsid w:val="002B5443"/>
    <w:rsid w:val="002C1A24"/>
    <w:rsid w:val="002D64A2"/>
    <w:rsid w:val="002D7C15"/>
    <w:rsid w:val="002E0569"/>
    <w:rsid w:val="002E1990"/>
    <w:rsid w:val="002E71B3"/>
    <w:rsid w:val="002F41A6"/>
    <w:rsid w:val="002F51D8"/>
    <w:rsid w:val="003001E1"/>
    <w:rsid w:val="00305414"/>
    <w:rsid w:val="003138A1"/>
    <w:rsid w:val="00315164"/>
    <w:rsid w:val="00327CFA"/>
    <w:rsid w:val="0033049C"/>
    <w:rsid w:val="0033575A"/>
    <w:rsid w:val="00341809"/>
    <w:rsid w:val="0037576A"/>
    <w:rsid w:val="003941D8"/>
    <w:rsid w:val="00397A32"/>
    <w:rsid w:val="003A2512"/>
    <w:rsid w:val="003B0B74"/>
    <w:rsid w:val="003C5657"/>
    <w:rsid w:val="003E2FE2"/>
    <w:rsid w:val="003F3ADE"/>
    <w:rsid w:val="00401401"/>
    <w:rsid w:val="00406418"/>
    <w:rsid w:val="004301B9"/>
    <w:rsid w:val="00442B1B"/>
    <w:rsid w:val="00453349"/>
    <w:rsid w:val="0046537C"/>
    <w:rsid w:val="00467B78"/>
    <w:rsid w:val="0048108C"/>
    <w:rsid w:val="004A2854"/>
    <w:rsid w:val="004B5DAC"/>
    <w:rsid w:val="004C507B"/>
    <w:rsid w:val="004C7944"/>
    <w:rsid w:val="004D1983"/>
    <w:rsid w:val="004D3B47"/>
    <w:rsid w:val="004D450A"/>
    <w:rsid w:val="004F381A"/>
    <w:rsid w:val="00514965"/>
    <w:rsid w:val="00523924"/>
    <w:rsid w:val="005275FE"/>
    <w:rsid w:val="005311C4"/>
    <w:rsid w:val="00534B2D"/>
    <w:rsid w:val="00547FF9"/>
    <w:rsid w:val="0055107E"/>
    <w:rsid w:val="00557B74"/>
    <w:rsid w:val="00565EA2"/>
    <w:rsid w:val="00566B96"/>
    <w:rsid w:val="00574CD9"/>
    <w:rsid w:val="00576059"/>
    <w:rsid w:val="00587CFE"/>
    <w:rsid w:val="00592386"/>
    <w:rsid w:val="005C2B18"/>
    <w:rsid w:val="005C3ABA"/>
    <w:rsid w:val="005C5A2A"/>
    <w:rsid w:val="005C5BF9"/>
    <w:rsid w:val="005D11D0"/>
    <w:rsid w:val="005E2044"/>
    <w:rsid w:val="005F6DE7"/>
    <w:rsid w:val="00607971"/>
    <w:rsid w:val="00617DEE"/>
    <w:rsid w:val="00632404"/>
    <w:rsid w:val="0064334F"/>
    <w:rsid w:val="00654693"/>
    <w:rsid w:val="006623C1"/>
    <w:rsid w:val="006772ED"/>
    <w:rsid w:val="00684E20"/>
    <w:rsid w:val="006A61A1"/>
    <w:rsid w:val="006B6C9C"/>
    <w:rsid w:val="006C5E6B"/>
    <w:rsid w:val="006C6DA8"/>
    <w:rsid w:val="006D0639"/>
    <w:rsid w:val="006D43F3"/>
    <w:rsid w:val="006E183D"/>
    <w:rsid w:val="006E4A6B"/>
    <w:rsid w:val="006F75C2"/>
    <w:rsid w:val="00711208"/>
    <w:rsid w:val="0071753E"/>
    <w:rsid w:val="00720326"/>
    <w:rsid w:val="00727AD8"/>
    <w:rsid w:val="007511CA"/>
    <w:rsid w:val="00764987"/>
    <w:rsid w:val="00767619"/>
    <w:rsid w:val="00773524"/>
    <w:rsid w:val="00792F3D"/>
    <w:rsid w:val="007931BE"/>
    <w:rsid w:val="007A1193"/>
    <w:rsid w:val="007A4983"/>
    <w:rsid w:val="007A5693"/>
    <w:rsid w:val="007D14CF"/>
    <w:rsid w:val="0081404A"/>
    <w:rsid w:val="008201A9"/>
    <w:rsid w:val="00823060"/>
    <w:rsid w:val="00832571"/>
    <w:rsid w:val="008357DE"/>
    <w:rsid w:val="00846377"/>
    <w:rsid w:val="008542F5"/>
    <w:rsid w:val="0085512E"/>
    <w:rsid w:val="00855A2D"/>
    <w:rsid w:val="00855F5D"/>
    <w:rsid w:val="00857027"/>
    <w:rsid w:val="008628AD"/>
    <w:rsid w:val="00866406"/>
    <w:rsid w:val="008671F4"/>
    <w:rsid w:val="00882263"/>
    <w:rsid w:val="00891F1F"/>
    <w:rsid w:val="00892E6D"/>
    <w:rsid w:val="008B4BA0"/>
    <w:rsid w:val="008B5202"/>
    <w:rsid w:val="008C19FC"/>
    <w:rsid w:val="008C1ACD"/>
    <w:rsid w:val="008D01B0"/>
    <w:rsid w:val="008D5930"/>
    <w:rsid w:val="008D6CB1"/>
    <w:rsid w:val="008D7868"/>
    <w:rsid w:val="008E46D5"/>
    <w:rsid w:val="008F2EBB"/>
    <w:rsid w:val="00901DAE"/>
    <w:rsid w:val="0092037B"/>
    <w:rsid w:val="0092308D"/>
    <w:rsid w:val="00931FE4"/>
    <w:rsid w:val="009369A0"/>
    <w:rsid w:val="00965B69"/>
    <w:rsid w:val="00987F5E"/>
    <w:rsid w:val="009A0098"/>
    <w:rsid w:val="009A5E95"/>
    <w:rsid w:val="009B110B"/>
    <w:rsid w:val="009B4C74"/>
    <w:rsid w:val="009C68D9"/>
    <w:rsid w:val="009D6167"/>
    <w:rsid w:val="00A05B58"/>
    <w:rsid w:val="00A071BA"/>
    <w:rsid w:val="00A43FDD"/>
    <w:rsid w:val="00A46C42"/>
    <w:rsid w:val="00A95372"/>
    <w:rsid w:val="00AA0054"/>
    <w:rsid w:val="00AB0220"/>
    <w:rsid w:val="00AB3834"/>
    <w:rsid w:val="00AC030E"/>
    <w:rsid w:val="00AD2936"/>
    <w:rsid w:val="00AD374F"/>
    <w:rsid w:val="00AD537B"/>
    <w:rsid w:val="00AD716D"/>
    <w:rsid w:val="00AD730C"/>
    <w:rsid w:val="00AE23FE"/>
    <w:rsid w:val="00AE7B4A"/>
    <w:rsid w:val="00AF229C"/>
    <w:rsid w:val="00AF3AE9"/>
    <w:rsid w:val="00AF6583"/>
    <w:rsid w:val="00B04C21"/>
    <w:rsid w:val="00B209E5"/>
    <w:rsid w:val="00B20C5F"/>
    <w:rsid w:val="00B21396"/>
    <w:rsid w:val="00B24D1E"/>
    <w:rsid w:val="00B2606A"/>
    <w:rsid w:val="00B46EE6"/>
    <w:rsid w:val="00B476D1"/>
    <w:rsid w:val="00B636CF"/>
    <w:rsid w:val="00B646FE"/>
    <w:rsid w:val="00B967E5"/>
    <w:rsid w:val="00BA1489"/>
    <w:rsid w:val="00BA505C"/>
    <w:rsid w:val="00BB05FA"/>
    <w:rsid w:val="00BC6D5D"/>
    <w:rsid w:val="00BC7BAE"/>
    <w:rsid w:val="00BC7BED"/>
    <w:rsid w:val="00BD12F6"/>
    <w:rsid w:val="00BD47C2"/>
    <w:rsid w:val="00BF3942"/>
    <w:rsid w:val="00BF3AEA"/>
    <w:rsid w:val="00BF45CF"/>
    <w:rsid w:val="00C012E6"/>
    <w:rsid w:val="00C03A55"/>
    <w:rsid w:val="00C06757"/>
    <w:rsid w:val="00C076B2"/>
    <w:rsid w:val="00C11CF2"/>
    <w:rsid w:val="00C27321"/>
    <w:rsid w:val="00C437C7"/>
    <w:rsid w:val="00C43FEB"/>
    <w:rsid w:val="00C573F2"/>
    <w:rsid w:val="00C63E24"/>
    <w:rsid w:val="00CA657D"/>
    <w:rsid w:val="00CB35FF"/>
    <w:rsid w:val="00CB3AEA"/>
    <w:rsid w:val="00CB564E"/>
    <w:rsid w:val="00CC149D"/>
    <w:rsid w:val="00CC1BC3"/>
    <w:rsid w:val="00CD141D"/>
    <w:rsid w:val="00CD46D7"/>
    <w:rsid w:val="00CE0590"/>
    <w:rsid w:val="00CE1AD0"/>
    <w:rsid w:val="00CF45E4"/>
    <w:rsid w:val="00D159AF"/>
    <w:rsid w:val="00D4146E"/>
    <w:rsid w:val="00D4172C"/>
    <w:rsid w:val="00D46B64"/>
    <w:rsid w:val="00D512F6"/>
    <w:rsid w:val="00D54FFF"/>
    <w:rsid w:val="00D62FB9"/>
    <w:rsid w:val="00D75707"/>
    <w:rsid w:val="00D84A3E"/>
    <w:rsid w:val="00D902A6"/>
    <w:rsid w:val="00D91416"/>
    <w:rsid w:val="00D97FC6"/>
    <w:rsid w:val="00DB6EC5"/>
    <w:rsid w:val="00DC1584"/>
    <w:rsid w:val="00DC2A67"/>
    <w:rsid w:val="00DC5E97"/>
    <w:rsid w:val="00DE30E3"/>
    <w:rsid w:val="00DE71C6"/>
    <w:rsid w:val="00DF0355"/>
    <w:rsid w:val="00E2197B"/>
    <w:rsid w:val="00E3634B"/>
    <w:rsid w:val="00E36F9A"/>
    <w:rsid w:val="00E372A4"/>
    <w:rsid w:val="00E41705"/>
    <w:rsid w:val="00E44F15"/>
    <w:rsid w:val="00E46933"/>
    <w:rsid w:val="00E47C71"/>
    <w:rsid w:val="00E525FD"/>
    <w:rsid w:val="00E55A12"/>
    <w:rsid w:val="00E5735D"/>
    <w:rsid w:val="00E57439"/>
    <w:rsid w:val="00E64A34"/>
    <w:rsid w:val="00E67037"/>
    <w:rsid w:val="00E7754A"/>
    <w:rsid w:val="00E942C7"/>
    <w:rsid w:val="00E94D02"/>
    <w:rsid w:val="00E9607D"/>
    <w:rsid w:val="00EA13D9"/>
    <w:rsid w:val="00EE3F19"/>
    <w:rsid w:val="00EF7709"/>
    <w:rsid w:val="00F00C67"/>
    <w:rsid w:val="00F047C9"/>
    <w:rsid w:val="00F12841"/>
    <w:rsid w:val="00F24F49"/>
    <w:rsid w:val="00F36625"/>
    <w:rsid w:val="00F423D0"/>
    <w:rsid w:val="00F65D90"/>
    <w:rsid w:val="00F70B63"/>
    <w:rsid w:val="00F819D7"/>
    <w:rsid w:val="00F82EA8"/>
    <w:rsid w:val="00F83039"/>
    <w:rsid w:val="00F84E76"/>
    <w:rsid w:val="00F900E4"/>
    <w:rsid w:val="00FB21E5"/>
    <w:rsid w:val="00FC3924"/>
    <w:rsid w:val="00FE3F40"/>
    <w:rsid w:val="00FE703D"/>
    <w:rsid w:val="00FF4CD1"/>
    <w:rsid w:val="00FF6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C7973B"/>
  <w15:chartTrackingRefBased/>
  <w15:docId w15:val="{8695F4E6-6EB0-4EC9-A48A-9D8C25F69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34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1F1F"/>
    <w:rPr>
      <w:rFonts w:ascii="Tahoma" w:hAnsi="Tahoma" w:cs="Tahoma"/>
      <w:sz w:val="16"/>
      <w:szCs w:val="16"/>
    </w:rPr>
  </w:style>
  <w:style w:type="character" w:customStyle="1" w:styleId="BalloonTextChar">
    <w:name w:val="Balloon Text Char"/>
    <w:link w:val="BalloonText"/>
    <w:uiPriority w:val="99"/>
    <w:semiHidden/>
    <w:rsid w:val="00891F1F"/>
    <w:rPr>
      <w:rFonts w:ascii="Tahoma" w:hAnsi="Tahoma" w:cs="Tahoma"/>
      <w:sz w:val="16"/>
      <w:szCs w:val="16"/>
    </w:rPr>
  </w:style>
  <w:style w:type="paragraph" w:styleId="NoSpacing">
    <w:name w:val="No Spacing"/>
    <w:uiPriority w:val="1"/>
    <w:qFormat/>
    <w:rsid w:val="00181D73"/>
    <w:rPr>
      <w:sz w:val="24"/>
      <w:szCs w:val="24"/>
    </w:rPr>
  </w:style>
  <w:style w:type="table" w:styleId="TableGrid">
    <w:name w:val="Table Grid"/>
    <w:basedOn w:val="TableNormal"/>
    <w:uiPriority w:val="59"/>
    <w:rsid w:val="002F51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374F"/>
    <w:pPr>
      <w:tabs>
        <w:tab w:val="center" w:pos="4819"/>
        <w:tab w:val="right" w:pos="9638"/>
      </w:tabs>
    </w:pPr>
  </w:style>
  <w:style w:type="character" w:customStyle="1" w:styleId="HeaderChar">
    <w:name w:val="Header Char"/>
    <w:link w:val="Header"/>
    <w:uiPriority w:val="99"/>
    <w:rsid w:val="00AD374F"/>
    <w:rPr>
      <w:sz w:val="24"/>
      <w:szCs w:val="24"/>
    </w:rPr>
  </w:style>
  <w:style w:type="paragraph" w:styleId="Footer">
    <w:name w:val="footer"/>
    <w:basedOn w:val="Normal"/>
    <w:link w:val="FooterChar"/>
    <w:uiPriority w:val="99"/>
    <w:unhideWhenUsed/>
    <w:rsid w:val="00AD374F"/>
    <w:pPr>
      <w:tabs>
        <w:tab w:val="center" w:pos="4819"/>
        <w:tab w:val="right" w:pos="9638"/>
      </w:tabs>
    </w:pPr>
  </w:style>
  <w:style w:type="character" w:customStyle="1" w:styleId="FooterChar">
    <w:name w:val="Footer Char"/>
    <w:link w:val="Footer"/>
    <w:uiPriority w:val="99"/>
    <w:rsid w:val="00AD37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24062">
      <w:bodyDiv w:val="1"/>
      <w:marLeft w:val="0"/>
      <w:marRight w:val="0"/>
      <w:marTop w:val="0"/>
      <w:marBottom w:val="0"/>
      <w:divBdr>
        <w:top w:val="none" w:sz="0" w:space="0" w:color="auto"/>
        <w:left w:val="none" w:sz="0" w:space="0" w:color="auto"/>
        <w:bottom w:val="none" w:sz="0" w:space="0" w:color="auto"/>
        <w:right w:val="none" w:sz="0" w:space="0" w:color="auto"/>
      </w:divBdr>
    </w:div>
    <w:div w:id="969826056">
      <w:bodyDiv w:val="1"/>
      <w:marLeft w:val="0"/>
      <w:marRight w:val="0"/>
      <w:marTop w:val="0"/>
      <w:marBottom w:val="0"/>
      <w:divBdr>
        <w:top w:val="none" w:sz="0" w:space="0" w:color="auto"/>
        <w:left w:val="none" w:sz="0" w:space="0" w:color="auto"/>
        <w:bottom w:val="none" w:sz="0" w:space="0" w:color="auto"/>
        <w:right w:val="none" w:sz="0" w:space="0" w:color="auto"/>
      </w:divBdr>
    </w:div>
    <w:div w:id="1330593534">
      <w:bodyDiv w:val="1"/>
      <w:marLeft w:val="0"/>
      <w:marRight w:val="0"/>
      <w:marTop w:val="0"/>
      <w:marBottom w:val="0"/>
      <w:divBdr>
        <w:top w:val="none" w:sz="0" w:space="0" w:color="auto"/>
        <w:left w:val="none" w:sz="0" w:space="0" w:color="auto"/>
        <w:bottom w:val="none" w:sz="0" w:space="0" w:color="auto"/>
        <w:right w:val="none" w:sz="0" w:space="0" w:color="auto"/>
      </w:divBdr>
    </w:div>
    <w:div w:id="148223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0E12D-56E8-4E48-9628-4EC7CCFEF603}">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2777</Words>
  <Characters>1583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cp:lastModifiedBy>Oleg Stech</cp:lastModifiedBy>
  <cp:revision>2</cp:revision>
  <cp:lastPrinted>2016-09-28T13:48:00Z</cp:lastPrinted>
  <dcterms:created xsi:type="dcterms:W3CDTF">2026-05-22T06:52:00Z</dcterms:created>
  <dcterms:modified xsi:type="dcterms:W3CDTF">2026-05-22T06:52:00Z</dcterms:modified>
</cp:coreProperties>
</file>